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6" w:rsidRDefault="002F35D6" w:rsidP="002F35D6">
      <w:pPr>
        <w:jc w:val="both"/>
      </w:pPr>
    </w:p>
    <w:p w:rsidR="002F35D6" w:rsidRPr="00D944C8" w:rsidRDefault="002F35D6" w:rsidP="002F35D6">
      <w:pPr>
        <w:jc w:val="center"/>
        <w:rPr>
          <w:b/>
        </w:rPr>
      </w:pPr>
      <w:r w:rsidRPr="00D944C8">
        <w:rPr>
          <w:b/>
        </w:rPr>
        <w:t>НАРОДНО ЧИТАЛИЩЕ „ГЕНЕРАЛ ГЕОРГИ ТОДОРОВ – 2011”, ГР. ДУПНИЦА</w:t>
      </w:r>
    </w:p>
    <w:p w:rsidR="002F35D6" w:rsidRPr="00AB25A3" w:rsidRDefault="002F35D6" w:rsidP="002F35D6">
      <w:pPr>
        <w:jc w:val="center"/>
        <w:rPr>
          <w:sz w:val="32"/>
          <w:szCs w:val="32"/>
          <w:lang w:val="ru-RU"/>
        </w:rPr>
      </w:pPr>
    </w:p>
    <w:p w:rsidR="002F35D6" w:rsidRDefault="002F35D6" w:rsidP="002F35D6">
      <w:pPr>
        <w:jc w:val="center"/>
        <w:rPr>
          <w:sz w:val="32"/>
          <w:szCs w:val="32"/>
        </w:rPr>
      </w:pPr>
    </w:p>
    <w:p w:rsidR="002F35D6" w:rsidRDefault="002F35D6" w:rsidP="002F35D6">
      <w:pPr>
        <w:rPr>
          <w:sz w:val="32"/>
          <w:szCs w:val="32"/>
        </w:rPr>
      </w:pPr>
    </w:p>
    <w:p w:rsidR="002F35D6" w:rsidRPr="0034457B" w:rsidRDefault="002F35D6" w:rsidP="002F35D6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ПЛАН</w:t>
      </w:r>
      <w:r w:rsidRPr="005303E0">
        <w:rPr>
          <w:b/>
          <w:sz w:val="32"/>
          <w:szCs w:val="32"/>
        </w:rPr>
        <w:t>-</w:t>
      </w:r>
      <w:r w:rsidRPr="0034457B">
        <w:rPr>
          <w:b/>
          <w:sz w:val="32"/>
          <w:szCs w:val="32"/>
        </w:rPr>
        <w:t>ПРОГРАМА</w:t>
      </w:r>
    </w:p>
    <w:p w:rsidR="002F35D6" w:rsidRDefault="002F35D6" w:rsidP="002F35D6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НА НАРОДНО ЧИТАЛИЩЕ „ГЕНЕРАЛ ГЕОРГИ ТОДОРОВ – 2011”, ГР. ДУПНИЦА</w:t>
      </w:r>
    </w:p>
    <w:p w:rsidR="002F35D6" w:rsidRPr="00694AE6" w:rsidRDefault="002F35D6" w:rsidP="002F3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2022 година</w:t>
      </w:r>
    </w:p>
    <w:p w:rsidR="002F35D6" w:rsidRDefault="002F35D6" w:rsidP="002F35D6">
      <w:pPr>
        <w:jc w:val="both"/>
      </w:pPr>
    </w:p>
    <w:p w:rsidR="002F35D6" w:rsidRDefault="002F35D6" w:rsidP="002F35D6">
      <w:pPr>
        <w:jc w:val="both"/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Дейността на читалището за предстоящата 2022 година ще бъде</w:t>
      </w:r>
      <w:r>
        <w:rPr>
          <w:sz w:val="28"/>
          <w:szCs w:val="28"/>
        </w:rPr>
        <w:t xml:space="preserve"> в изпълнение на Устава, като акцент ще бъде подготовката, организацията и честването на 110 годишнината от  Балканската война.</w:t>
      </w:r>
      <w:r w:rsidRPr="008C4145">
        <w:rPr>
          <w:sz w:val="28"/>
          <w:szCs w:val="28"/>
        </w:rPr>
        <w:t xml:space="preserve"> </w:t>
      </w:r>
    </w:p>
    <w:p w:rsidR="002F35D6" w:rsidRPr="008C4145" w:rsidRDefault="002F35D6" w:rsidP="002F35D6">
      <w:pPr>
        <w:ind w:firstLine="360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В тази връзка мероприятията ще бъдат основно  за представяне на личности и книги с такова значение, организация на научна -теоретична конференция на тема: „ Седма Рилска дивизия и  нейното участие  в Балканските войни (1912-1913 г.), отбелязване на дати и годишнини.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1</w:t>
      </w:r>
      <w:r w:rsidRPr="008C4145">
        <w:rPr>
          <w:sz w:val="28"/>
          <w:szCs w:val="28"/>
        </w:rPr>
        <w:t>4 януари –</w:t>
      </w:r>
      <w:r>
        <w:rPr>
          <w:sz w:val="28"/>
          <w:szCs w:val="28"/>
        </w:rPr>
        <w:t xml:space="preserve"> </w:t>
      </w:r>
      <w:r w:rsidRPr="008C4145">
        <w:rPr>
          <w:sz w:val="28"/>
          <w:szCs w:val="28"/>
        </w:rPr>
        <w:t>предложение до местната кабелна телевиз</w:t>
      </w:r>
      <w:r>
        <w:rPr>
          <w:sz w:val="28"/>
          <w:szCs w:val="28"/>
        </w:rPr>
        <w:t>ия за излъчване на предаване</w:t>
      </w:r>
      <w:r w:rsidRPr="008C4145">
        <w:rPr>
          <w:sz w:val="28"/>
          <w:szCs w:val="28"/>
        </w:rPr>
        <w:t>, във връзка с Освобождението на Дупница</w:t>
      </w:r>
      <w:r>
        <w:rPr>
          <w:sz w:val="28"/>
          <w:szCs w:val="28"/>
        </w:rPr>
        <w:t xml:space="preserve"> от турско иго</w:t>
      </w:r>
      <w:r w:rsidRPr="008C4145">
        <w:rPr>
          <w:sz w:val="28"/>
          <w:szCs w:val="28"/>
        </w:rPr>
        <w:t>. На участницит</w:t>
      </w:r>
      <w:r>
        <w:rPr>
          <w:sz w:val="28"/>
          <w:szCs w:val="28"/>
        </w:rPr>
        <w:t>е (</w:t>
      </w:r>
      <w:r w:rsidRPr="008C4145">
        <w:rPr>
          <w:sz w:val="28"/>
          <w:szCs w:val="28"/>
        </w:rPr>
        <w:t>ученици) ще се предостави необходимата литература за подготовка.</w:t>
      </w:r>
    </w:p>
    <w:p w:rsidR="002F35D6" w:rsidRPr="008C4145" w:rsidRDefault="002F35D6" w:rsidP="002F35D6">
      <w:pPr>
        <w:pStyle w:val="ListParagraph"/>
        <w:jc w:val="both"/>
        <w:rPr>
          <w:sz w:val="28"/>
          <w:szCs w:val="28"/>
        </w:rPr>
      </w:pPr>
    </w:p>
    <w:p w:rsidR="002F35D6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На 19 февруари - подготовка и изнасяне на рецитал в съвместна програма с читалище „Пробуда”</w:t>
      </w:r>
      <w:r>
        <w:rPr>
          <w:sz w:val="28"/>
          <w:szCs w:val="28"/>
        </w:rPr>
        <w:t>, с. Самораново</w:t>
      </w:r>
      <w:r w:rsidRPr="008C4145">
        <w:rPr>
          <w:sz w:val="28"/>
          <w:szCs w:val="28"/>
        </w:rPr>
        <w:t xml:space="preserve"> на паметника на Васил Левски – с. Самораново.</w:t>
      </w:r>
    </w:p>
    <w:p w:rsidR="002F35D6" w:rsidRPr="00BB7CA0" w:rsidRDefault="002F35D6" w:rsidP="002F35D6">
      <w:pPr>
        <w:pStyle w:val="ListParagraph"/>
        <w:rPr>
          <w:sz w:val="28"/>
          <w:szCs w:val="28"/>
        </w:rPr>
      </w:pPr>
    </w:p>
    <w:p w:rsidR="002F35D6" w:rsidRPr="00BF3A02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BF3A02">
        <w:rPr>
          <w:sz w:val="28"/>
          <w:szCs w:val="28"/>
        </w:rPr>
        <w:t xml:space="preserve">Представяне на книги, свързани с живота и дейността на Васил Левски и посещението му в нашия край. </w:t>
      </w:r>
    </w:p>
    <w:p w:rsidR="002F35D6" w:rsidRPr="00BF3A02" w:rsidRDefault="002F35D6" w:rsidP="002F35D6">
      <w:pPr>
        <w:ind w:left="4248" w:firstLine="708"/>
        <w:jc w:val="both"/>
        <w:rPr>
          <w:sz w:val="28"/>
          <w:szCs w:val="28"/>
          <w:lang w:val="en-US"/>
        </w:rPr>
      </w:pPr>
      <w:r w:rsidRPr="00BF3A02">
        <w:rPr>
          <w:sz w:val="28"/>
          <w:szCs w:val="28"/>
        </w:rPr>
        <w:t>Месец: Февруари</w:t>
      </w:r>
    </w:p>
    <w:p w:rsidR="002F35D6" w:rsidRPr="00BF3A02" w:rsidRDefault="002F35D6" w:rsidP="002F35D6">
      <w:pPr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3 март – Подготовка на мобилна изложба на тема: Руско-турската освободителна война, която ще бъде подредена в местно училище.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  <w:lang w:val="en-US"/>
        </w:rPr>
      </w:pP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Фото – изложба на униформи на Българската армия.</w:t>
      </w:r>
    </w:p>
    <w:p w:rsidR="002F35D6" w:rsidRPr="008C4145" w:rsidRDefault="002F35D6" w:rsidP="002F35D6">
      <w:pPr>
        <w:ind w:left="4608" w:firstLine="34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Месец: Април</w:t>
      </w:r>
    </w:p>
    <w:p w:rsidR="002F35D6" w:rsidRPr="008C4145" w:rsidRDefault="002F35D6" w:rsidP="002F35D6">
      <w:pPr>
        <w:ind w:left="4608" w:firstLine="348"/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18 април – Международен ден на културно-историческото наследство</w:t>
      </w:r>
    </w:p>
    <w:p w:rsidR="002F35D6" w:rsidRPr="008C4145" w:rsidRDefault="002F35D6" w:rsidP="002F35D6">
      <w:pPr>
        <w:ind w:left="360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Презентиране на архитектурните паметници на културата с местно значение – общоградско мероприятие.(Отложено мероприятие от миналата година).</w:t>
      </w:r>
    </w:p>
    <w:p w:rsidR="002F35D6" w:rsidRPr="008C4145" w:rsidRDefault="002F35D6" w:rsidP="002F35D6">
      <w:pPr>
        <w:ind w:left="4248"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lastRenderedPageBreak/>
        <w:t>Месец: Април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left="708"/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 Тематична вечер, посветена на творчеството на дупнишките краеведи - Асен и Тихомир Меджидиеви. Представяне на техните книги, свързани с Дупница.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  <w:t>През годината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Представяне командването на Седма</w:t>
      </w:r>
      <w:r>
        <w:rPr>
          <w:sz w:val="28"/>
          <w:szCs w:val="28"/>
        </w:rPr>
        <w:t xml:space="preserve"> Рилска дивизия, през периода 1912-1945 година.</w:t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</w:p>
    <w:p w:rsidR="002F35D6" w:rsidRPr="008C4145" w:rsidRDefault="002F35D6" w:rsidP="002F35D6">
      <w:pPr>
        <w:pStyle w:val="ListParagraph"/>
        <w:ind w:left="4956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През годината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left="708"/>
        <w:jc w:val="center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8C4145">
        <w:rPr>
          <w:sz w:val="28"/>
          <w:szCs w:val="28"/>
        </w:rPr>
        <w:t>6 май - Деня на храбростта и българската армия – организиране на</w:t>
      </w:r>
    </w:p>
    <w:p w:rsidR="002F35D6" w:rsidRPr="008C4145" w:rsidRDefault="002F35D6" w:rsidP="002F35D6">
      <w:pPr>
        <w:jc w:val="center"/>
        <w:rPr>
          <w:sz w:val="28"/>
          <w:szCs w:val="28"/>
        </w:rPr>
      </w:pPr>
      <w:r w:rsidRPr="008C4145">
        <w:rPr>
          <w:sz w:val="28"/>
          <w:szCs w:val="28"/>
        </w:rPr>
        <w:t>панахида, поднасяне на венци и цветя пред паметниците на загиналите.</w:t>
      </w:r>
    </w:p>
    <w:p w:rsidR="002F35D6" w:rsidRPr="008C4145" w:rsidRDefault="002F35D6" w:rsidP="002F35D6">
      <w:pPr>
        <w:ind w:left="4956"/>
        <w:jc w:val="both"/>
        <w:rPr>
          <w:sz w:val="28"/>
          <w:szCs w:val="28"/>
        </w:rPr>
      </w:pPr>
    </w:p>
    <w:p w:rsidR="002F35D6" w:rsidRPr="008C4145" w:rsidRDefault="002F35D6" w:rsidP="002F35D6">
      <w:pPr>
        <w:ind w:left="4956"/>
        <w:jc w:val="both"/>
        <w:rPr>
          <w:sz w:val="28"/>
          <w:szCs w:val="28"/>
          <w:lang w:val="en-US"/>
        </w:rPr>
      </w:pPr>
    </w:p>
    <w:p w:rsidR="002F35D6" w:rsidRPr="00DB4593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 Изнесен урок на тема: „Самуил – владетел, цар. Религиозно-културна</w:t>
      </w:r>
      <w:r>
        <w:rPr>
          <w:sz w:val="28"/>
          <w:szCs w:val="28"/>
        </w:rPr>
        <w:t xml:space="preserve"> </w:t>
      </w:r>
      <w:r w:rsidRPr="00DB4593">
        <w:rPr>
          <w:sz w:val="28"/>
          <w:szCs w:val="28"/>
        </w:rPr>
        <w:t>дейност през Първото българско царство”.</w:t>
      </w:r>
    </w:p>
    <w:p w:rsidR="002F35D6" w:rsidRPr="008C4145" w:rsidRDefault="002F35D6" w:rsidP="002F35D6">
      <w:pPr>
        <w:ind w:left="4248"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Месец: юни</w:t>
      </w:r>
    </w:p>
    <w:p w:rsidR="002F35D6" w:rsidRPr="008C4145" w:rsidRDefault="002F35D6" w:rsidP="002F35D6">
      <w:pPr>
        <w:ind w:left="4248" w:firstLine="708"/>
        <w:jc w:val="both"/>
        <w:rPr>
          <w:sz w:val="28"/>
          <w:szCs w:val="28"/>
        </w:rPr>
      </w:pPr>
    </w:p>
    <w:p w:rsidR="002F35D6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Провеждане на научна-теоретична конференция на тема: Седма Рилска дивизия и участието и в Балканските войни (1912-1913 г. Подтемите ще бъдат уточнени с участниците.</w:t>
      </w:r>
    </w:p>
    <w:p w:rsidR="002F35D6" w:rsidRDefault="002F35D6" w:rsidP="002F35D6">
      <w:pPr>
        <w:pStyle w:val="ListParagraph"/>
        <w:jc w:val="both"/>
        <w:rPr>
          <w:sz w:val="28"/>
          <w:szCs w:val="28"/>
        </w:rPr>
      </w:pPr>
    </w:p>
    <w:p w:rsidR="002F35D6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Представяне на книги, свързани с историята на родния край от дупнишки автори.</w:t>
      </w:r>
    </w:p>
    <w:p w:rsidR="002F35D6" w:rsidRPr="00F60124" w:rsidRDefault="002F35D6" w:rsidP="002F35D6">
      <w:pPr>
        <w:pStyle w:val="ListParagrap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ind w:left="4260"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През годината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145">
        <w:rPr>
          <w:sz w:val="28"/>
          <w:szCs w:val="28"/>
        </w:rPr>
        <w:t>02 август – 119 години от Илинденско-преображенското въстание. Представяне на книгата на Георги Георгиев  „Македоно – Одринското движение  в Кюстендилски окръг”, в частта и за Дупница и Дупнишко (отложено мероприятие).</w:t>
      </w:r>
    </w:p>
    <w:p w:rsidR="002F35D6" w:rsidRPr="008C4145" w:rsidRDefault="002F35D6" w:rsidP="002F35D6">
      <w:pPr>
        <w:pStyle w:val="ListParagraph"/>
        <w:jc w:val="both"/>
        <w:rPr>
          <w:sz w:val="28"/>
          <w:szCs w:val="28"/>
        </w:rPr>
      </w:pPr>
    </w:p>
    <w:p w:rsidR="002F35D6" w:rsidRPr="008C4145" w:rsidRDefault="002F35D6" w:rsidP="002F35D6">
      <w:pPr>
        <w:pStyle w:val="ListParagraph"/>
        <w:jc w:val="both"/>
        <w:rPr>
          <w:sz w:val="28"/>
          <w:szCs w:val="28"/>
        </w:rPr>
      </w:pPr>
    </w:p>
    <w:p w:rsidR="002F35D6" w:rsidRPr="006D0570" w:rsidRDefault="002F35D6" w:rsidP="002F35D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8C4145">
        <w:rPr>
          <w:sz w:val="28"/>
          <w:szCs w:val="28"/>
        </w:rPr>
        <w:t xml:space="preserve">06 - 22 септември – „От Съединението до Независимостта“ – участие в общоградските мероприятия, подготовка на рецитали </w:t>
      </w:r>
      <w:r>
        <w:rPr>
          <w:sz w:val="28"/>
          <w:szCs w:val="28"/>
        </w:rPr>
        <w:t>за двете годишнини и изложба.</w:t>
      </w:r>
    </w:p>
    <w:p w:rsidR="002F35D6" w:rsidRPr="008C4145" w:rsidRDefault="002F35D6" w:rsidP="002F35D6">
      <w:pPr>
        <w:pStyle w:val="ListParagraph"/>
        <w:jc w:val="both"/>
        <w:rPr>
          <w:sz w:val="28"/>
          <w:szCs w:val="28"/>
        </w:rPr>
      </w:pPr>
    </w:p>
    <w:p w:rsidR="002F35D6" w:rsidRPr="008C4145" w:rsidRDefault="002F35D6" w:rsidP="002F35D6">
      <w:pPr>
        <w:rPr>
          <w:sz w:val="28"/>
          <w:szCs w:val="28"/>
          <w:lang w:val="en-US"/>
        </w:rPr>
      </w:pPr>
    </w:p>
    <w:p w:rsidR="002F35D6" w:rsidRDefault="002F35D6" w:rsidP="002F35D6">
      <w:pPr>
        <w:pStyle w:val="ListParagraph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8C4145">
        <w:rPr>
          <w:sz w:val="28"/>
          <w:szCs w:val="28"/>
        </w:rPr>
        <w:lastRenderedPageBreak/>
        <w:t xml:space="preserve"> Участие в организираните от Асоциация „Онгъл“ Цар Иван Шишманови дни</w:t>
      </w:r>
      <w:r w:rsidRPr="008C4145">
        <w:rPr>
          <w:sz w:val="28"/>
          <w:szCs w:val="28"/>
          <w:lang w:val="en-US"/>
        </w:rPr>
        <w:tab/>
      </w:r>
      <w:r>
        <w:rPr>
          <w:sz w:val="28"/>
          <w:szCs w:val="28"/>
        </w:rPr>
        <w:t>.</w:t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</w:p>
    <w:p w:rsidR="002F35D6" w:rsidRPr="00405CA8" w:rsidRDefault="002F35D6" w:rsidP="002F35D6">
      <w:pPr>
        <w:pStyle w:val="ListParagraph"/>
        <w:ind w:left="4260" w:firstLine="696"/>
        <w:jc w:val="both"/>
        <w:rPr>
          <w:noProof/>
          <w:sz w:val="28"/>
          <w:szCs w:val="28"/>
        </w:rPr>
      </w:pPr>
      <w:r w:rsidRPr="00405CA8">
        <w:rPr>
          <w:noProof/>
          <w:sz w:val="28"/>
          <w:szCs w:val="28"/>
        </w:rPr>
        <w:t>Месец: октомври</w:t>
      </w:r>
    </w:p>
    <w:p w:rsidR="002F35D6" w:rsidRPr="008C4145" w:rsidRDefault="002F35D6" w:rsidP="002F35D6">
      <w:pPr>
        <w:pStyle w:val="ListParagraph"/>
        <w:jc w:val="both"/>
        <w:rPr>
          <w:noProof/>
          <w:sz w:val="28"/>
          <w:szCs w:val="28"/>
        </w:rPr>
      </w:pPr>
    </w:p>
    <w:p w:rsidR="002F35D6" w:rsidRPr="00405CA8" w:rsidRDefault="002F35D6" w:rsidP="002F35D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145">
        <w:rPr>
          <w:sz w:val="28"/>
          <w:szCs w:val="28"/>
        </w:rPr>
        <w:t>1 ноември - Ден на народните будители – Продължаване на традицията на този</w:t>
      </w:r>
      <w:r>
        <w:rPr>
          <w:sz w:val="28"/>
          <w:szCs w:val="28"/>
        </w:rPr>
        <w:t xml:space="preserve"> </w:t>
      </w:r>
      <w:r w:rsidRPr="00405CA8">
        <w:rPr>
          <w:sz w:val="28"/>
          <w:szCs w:val="28"/>
        </w:rPr>
        <w:t>ден да представяме известна личност, чий</w:t>
      </w:r>
      <w:bookmarkStart w:id="0" w:name="_GoBack"/>
      <w:bookmarkEnd w:id="0"/>
      <w:r w:rsidRPr="00405CA8">
        <w:rPr>
          <w:sz w:val="28"/>
          <w:szCs w:val="28"/>
        </w:rPr>
        <w:t>то живот и дейност е изследвана от ученици.  Представяне на личността и професионалната кариера на ген. Тодор Димитров Радев (Отложено мероприятие от миналата година).</w:t>
      </w:r>
    </w:p>
    <w:p w:rsidR="002F35D6" w:rsidRPr="008C4145" w:rsidRDefault="002F35D6" w:rsidP="002F35D6">
      <w:pPr>
        <w:jc w:val="both"/>
        <w:rPr>
          <w:noProof/>
          <w:sz w:val="28"/>
          <w:szCs w:val="28"/>
        </w:rPr>
      </w:pPr>
    </w:p>
    <w:p w:rsidR="002F35D6" w:rsidRPr="00405CA8" w:rsidRDefault="002F35D6" w:rsidP="002F35D6">
      <w:pPr>
        <w:pStyle w:val="ListParagraph"/>
        <w:numPr>
          <w:ilvl w:val="0"/>
          <w:numId w:val="1"/>
        </w:num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5CA8">
        <w:rPr>
          <w:sz w:val="28"/>
          <w:szCs w:val="28"/>
        </w:rPr>
        <w:t>Представяне на книгата  „Истината за Балканската война”, автор Божидар Димитров</w:t>
      </w:r>
      <w:r>
        <w:rPr>
          <w:sz w:val="28"/>
          <w:szCs w:val="28"/>
        </w:rPr>
        <w:t>.</w:t>
      </w:r>
    </w:p>
    <w:p w:rsidR="002F35D6" w:rsidRPr="008C4145" w:rsidRDefault="002F35D6" w:rsidP="002F35D6">
      <w:pPr>
        <w:tabs>
          <w:tab w:val="left" w:pos="5040"/>
        </w:tabs>
        <w:jc w:val="both"/>
        <w:rPr>
          <w:sz w:val="28"/>
          <w:szCs w:val="28"/>
        </w:rPr>
      </w:pP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</w:r>
      <w:r w:rsidRPr="008C4145">
        <w:rPr>
          <w:sz w:val="28"/>
          <w:szCs w:val="28"/>
        </w:rPr>
        <w:tab/>
        <w:t>Месец: Декември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left="4248" w:firstLine="708"/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В случай, че обстановката позволява планираме: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- организирано посещение на военно гробище в Македония. Посещение на гроба на дупничанина Станислав Чешанков  от 35 – ти Рилски випуск</w:t>
      </w:r>
      <w:r>
        <w:rPr>
          <w:sz w:val="28"/>
          <w:szCs w:val="28"/>
        </w:rPr>
        <w:t xml:space="preserve">, загинал </w:t>
      </w:r>
      <w:r w:rsidRPr="008C4145">
        <w:rPr>
          <w:sz w:val="28"/>
          <w:szCs w:val="28"/>
        </w:rPr>
        <w:t>през Първата световна война и погребан в двора на черквата „Свети Пантелеймон”, гр. Велес. Постъпки за възстановяване и поставяне на паметен знак.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-Инициатива, която имаме намерение да възложим на ученици от местни училища, включваща</w:t>
      </w:r>
      <w:r>
        <w:rPr>
          <w:sz w:val="28"/>
          <w:szCs w:val="28"/>
        </w:rPr>
        <w:t xml:space="preserve"> издирване</w:t>
      </w:r>
      <w:r w:rsidRPr="008C4145">
        <w:rPr>
          <w:sz w:val="28"/>
          <w:szCs w:val="28"/>
        </w:rPr>
        <w:t xml:space="preserve"> на паметници, паметни </w:t>
      </w:r>
      <w:r>
        <w:rPr>
          <w:sz w:val="28"/>
          <w:szCs w:val="28"/>
        </w:rPr>
        <w:t>знаци</w:t>
      </w:r>
      <w:r w:rsidRPr="008C4145">
        <w:rPr>
          <w:sz w:val="28"/>
          <w:szCs w:val="28"/>
        </w:rPr>
        <w:t xml:space="preserve"> и </w:t>
      </w:r>
      <w:r>
        <w:rPr>
          <w:sz w:val="28"/>
          <w:szCs w:val="28"/>
        </w:rPr>
        <w:t>плочи</w:t>
      </w:r>
      <w:r w:rsidRPr="008C4145">
        <w:rPr>
          <w:sz w:val="28"/>
          <w:szCs w:val="28"/>
        </w:rPr>
        <w:t xml:space="preserve"> по селата в Община Дупница.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- Табло за Балканската война</w:t>
      </w:r>
      <w:r>
        <w:rPr>
          <w:sz w:val="28"/>
          <w:szCs w:val="28"/>
        </w:rPr>
        <w:t>, изработено от ученици</w:t>
      </w:r>
      <w:r w:rsidRPr="008C4145">
        <w:rPr>
          <w:sz w:val="28"/>
          <w:szCs w:val="28"/>
        </w:rPr>
        <w:t>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- </w:t>
      </w:r>
      <w:r>
        <w:rPr>
          <w:sz w:val="28"/>
          <w:szCs w:val="28"/>
        </w:rPr>
        <w:t>Фото табла на коман</w:t>
      </w:r>
      <w:r w:rsidRPr="008C4145">
        <w:rPr>
          <w:sz w:val="28"/>
          <w:szCs w:val="28"/>
        </w:rPr>
        <w:t>дващиште Седма Рилска дивизия.</w:t>
      </w:r>
    </w:p>
    <w:p w:rsidR="002F35D6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- </w:t>
      </w:r>
      <w:r>
        <w:rPr>
          <w:sz w:val="28"/>
          <w:szCs w:val="28"/>
        </w:rPr>
        <w:t>Фото табла на г</w:t>
      </w:r>
      <w:r w:rsidRPr="008C4145">
        <w:rPr>
          <w:sz w:val="28"/>
          <w:szCs w:val="28"/>
        </w:rPr>
        <w:t>енерали от нашия край</w:t>
      </w:r>
    </w:p>
    <w:p w:rsidR="002F35D6" w:rsidRDefault="002F35D6" w:rsidP="002F3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Представяне на творчеството на Леа Коен, свързано с живота на дупничанина Жак Асеов („Жените от Кино „Роял”).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Започване на дейността на новосъздадения към читалището  клуб ”Парнас” за изучаване на местни занаяти.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Ще продължим съвместната дейност с учениците от клуб „Историка” при СЕУ „Св. Паисий Хилендарски”.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Продължаване дейността по инициативата „Осинови паметник” - паметната плоча на г</w:t>
      </w:r>
      <w:r>
        <w:rPr>
          <w:sz w:val="28"/>
          <w:szCs w:val="28"/>
        </w:rPr>
        <w:t>ен. Г. Тодоров на Военен клуб</w:t>
      </w:r>
      <w:r w:rsidRPr="008C4145">
        <w:rPr>
          <w:sz w:val="28"/>
          <w:szCs w:val="28"/>
        </w:rPr>
        <w:t>, както и поддържане на гроба и  поклонение в знак на почит на поручик Борис Змияров.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Участие в национални </w:t>
      </w:r>
      <w:r>
        <w:rPr>
          <w:sz w:val="28"/>
          <w:szCs w:val="28"/>
        </w:rPr>
        <w:t>и местни тържества и инициативи, включително на СОСЗР, Министерство на отбраната, Военно-историческата комисия и др. Военно-патриотични организации.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lastRenderedPageBreak/>
        <w:t>Текуща дейност :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- Издирване на сведения, възстановяване на фотографии, кореспонденция и др.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- Организационни въпроси, съвещания.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- Отразяване на всички дейности, свързани с живота на читалищ</w:t>
      </w:r>
      <w:r>
        <w:rPr>
          <w:sz w:val="28"/>
          <w:szCs w:val="28"/>
        </w:rPr>
        <w:t>ето във в. „Българско войнство” и местни медии.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Набиране на книги с военно-историческа тематика – закупуване, дарения.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Продължаваме просветната дейност на </w:t>
      </w:r>
      <w:proofErr w:type="spellStart"/>
      <w:r w:rsidRPr="008C4145">
        <w:rPr>
          <w:sz w:val="28"/>
          <w:szCs w:val="28"/>
          <w:lang w:val="en-US"/>
        </w:rPr>
        <w:t>Fa</w:t>
      </w:r>
      <w:proofErr w:type="spellEnd"/>
      <w:r w:rsidRPr="008C4145">
        <w:rPr>
          <w:sz w:val="28"/>
          <w:szCs w:val="28"/>
        </w:rPr>
        <w:t>с</w:t>
      </w:r>
      <w:proofErr w:type="spellStart"/>
      <w:r w:rsidRPr="008C4145">
        <w:rPr>
          <w:sz w:val="28"/>
          <w:szCs w:val="28"/>
          <w:lang w:val="en-US"/>
        </w:rPr>
        <w:t>ebook</w:t>
      </w:r>
      <w:proofErr w:type="spellEnd"/>
      <w:r w:rsidRPr="008C4145">
        <w:rPr>
          <w:sz w:val="28"/>
          <w:szCs w:val="28"/>
          <w:lang w:val="en-US"/>
        </w:rPr>
        <w:t xml:space="preserve"> </w:t>
      </w:r>
      <w:r w:rsidRPr="008C4145">
        <w:rPr>
          <w:sz w:val="28"/>
          <w:szCs w:val="28"/>
        </w:rPr>
        <w:t>страницата на читалището.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Абонамент за </w:t>
      </w:r>
      <w:r>
        <w:rPr>
          <w:sz w:val="28"/>
          <w:szCs w:val="28"/>
        </w:rPr>
        <w:t xml:space="preserve">за </w:t>
      </w:r>
      <w:r w:rsidRPr="008C4145">
        <w:rPr>
          <w:sz w:val="28"/>
          <w:szCs w:val="28"/>
        </w:rPr>
        <w:t>вестник „Българско войнство“.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Набиране на снимков и друг материал с историческа стойност.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jc w:val="both"/>
        <w:rPr>
          <w:sz w:val="28"/>
          <w:szCs w:val="28"/>
          <w:lang w:val="en-US"/>
        </w:rPr>
      </w:pPr>
      <w:r w:rsidRPr="008C4145">
        <w:rPr>
          <w:b/>
          <w:sz w:val="28"/>
          <w:szCs w:val="28"/>
        </w:rPr>
        <w:t>ФИНАНСОВ ПЛАН: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Закупуване на книги, консумативи, хонорари, външни услуги и др. – 2000 лв.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Провеждане на мероприятия – 2000 лв.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  <w:lang w:val="ru-RU"/>
        </w:rPr>
      </w:pPr>
      <w:r w:rsidRPr="008C4145">
        <w:rPr>
          <w:sz w:val="28"/>
          <w:szCs w:val="28"/>
        </w:rPr>
        <w:t>Планът е отворен и е възможно в хода на изпълнението му (извън фиксираните дати) да претърпи промени, по отношение на заложените в него срокове, характер на мероприятията и финансови средства. За всяко отделно мероприятие, читалищното настоятелство работи по предварително подготвен подробен план. За всички дейности разчитаме на общинското ръководство, както и на ръководствата на училищата в общината.</w:t>
      </w:r>
      <w:r w:rsidRPr="008C4145">
        <w:rPr>
          <w:sz w:val="28"/>
          <w:szCs w:val="28"/>
          <w:lang w:val="ru-RU"/>
        </w:rPr>
        <w:t xml:space="preserve"> </w:t>
      </w:r>
    </w:p>
    <w:p w:rsidR="002F35D6" w:rsidRPr="008C4145" w:rsidRDefault="002F35D6" w:rsidP="002F35D6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През следващата година, работата на читалището ще бъде съобразена с изискванията и спазване</w:t>
      </w:r>
      <w:r>
        <w:rPr>
          <w:sz w:val="28"/>
          <w:szCs w:val="28"/>
        </w:rPr>
        <w:t>то</w:t>
      </w:r>
      <w:r w:rsidRPr="008C4145">
        <w:rPr>
          <w:sz w:val="28"/>
          <w:szCs w:val="28"/>
        </w:rPr>
        <w:t xml:space="preserve"> на противоепидемичните мерки.</w:t>
      </w:r>
    </w:p>
    <w:p w:rsidR="002F35D6" w:rsidRPr="008C4145" w:rsidRDefault="002F35D6" w:rsidP="002F35D6">
      <w:pPr>
        <w:jc w:val="both"/>
        <w:rPr>
          <w:sz w:val="28"/>
          <w:szCs w:val="28"/>
        </w:rPr>
      </w:pPr>
    </w:p>
    <w:p w:rsidR="002F35D6" w:rsidRPr="008C4145" w:rsidRDefault="002F35D6" w:rsidP="002F35D6">
      <w:pPr>
        <w:ind w:firstLine="708"/>
        <w:jc w:val="both"/>
        <w:rPr>
          <w:sz w:val="28"/>
          <w:szCs w:val="28"/>
          <w:lang w:val="en-US"/>
        </w:rPr>
      </w:pPr>
      <w:r w:rsidRPr="008C4145">
        <w:rPr>
          <w:sz w:val="28"/>
          <w:szCs w:val="28"/>
          <w:lang w:val="ru-RU"/>
        </w:rPr>
        <w:t>Във връзка с горното, ръководството на читалището предлага за информация и утвърждаване</w:t>
      </w:r>
      <w:r w:rsidRPr="008C4145">
        <w:rPr>
          <w:sz w:val="28"/>
          <w:szCs w:val="28"/>
          <w:lang w:val="en-US"/>
        </w:rPr>
        <w:t>.</w:t>
      </w:r>
    </w:p>
    <w:p w:rsidR="002F35D6" w:rsidRPr="00FD5AA3" w:rsidRDefault="002F35D6" w:rsidP="002F35D6">
      <w:pPr>
        <w:jc w:val="both"/>
        <w:rPr>
          <w:sz w:val="28"/>
          <w:szCs w:val="28"/>
        </w:rPr>
      </w:pPr>
    </w:p>
    <w:p w:rsidR="002F35D6" w:rsidRDefault="002F35D6" w:rsidP="002F35D6">
      <w:pPr>
        <w:ind w:right="72"/>
        <w:jc w:val="both"/>
        <w:rPr>
          <w:b/>
          <w:lang w:val="en-US"/>
        </w:rPr>
      </w:pPr>
      <w:r>
        <w:rPr>
          <w:b/>
        </w:rPr>
        <w:t xml:space="preserve">       </w:t>
      </w:r>
    </w:p>
    <w:p w:rsidR="002F35D6" w:rsidRDefault="002F35D6" w:rsidP="002F35D6">
      <w:pPr>
        <w:ind w:firstLine="708"/>
        <w:jc w:val="both"/>
        <w:rPr>
          <w:b/>
        </w:rPr>
      </w:pPr>
      <w:r>
        <w:rPr>
          <w:b/>
        </w:rPr>
        <w:t>С уважение,</w:t>
      </w:r>
    </w:p>
    <w:p w:rsidR="002F35D6" w:rsidRDefault="002F35D6" w:rsidP="002F35D6">
      <w:pPr>
        <w:ind w:firstLine="708"/>
        <w:jc w:val="both"/>
        <w:rPr>
          <w:b/>
        </w:rPr>
      </w:pPr>
      <w:r>
        <w:rPr>
          <w:b/>
        </w:rPr>
        <w:t>Председател на чит. настоятелство</w:t>
      </w:r>
    </w:p>
    <w:p w:rsidR="002F35D6" w:rsidRDefault="002F35D6" w:rsidP="002F35D6">
      <w:pPr>
        <w:ind w:firstLine="708"/>
        <w:jc w:val="both"/>
        <w:rPr>
          <w:b/>
        </w:rPr>
      </w:pPr>
      <w:r>
        <w:rPr>
          <w:b/>
        </w:rPr>
        <w:t>на НЧ „Генерал Георги Тодоров“</w:t>
      </w:r>
    </w:p>
    <w:p w:rsidR="002F35D6" w:rsidRDefault="002F35D6" w:rsidP="002F35D6">
      <w:pPr>
        <w:jc w:val="both"/>
        <w:rPr>
          <w:b/>
        </w:rPr>
      </w:pPr>
      <w:r>
        <w:rPr>
          <w:b/>
        </w:rPr>
        <w:t xml:space="preserve">          </w:t>
      </w:r>
    </w:p>
    <w:p w:rsidR="002F35D6" w:rsidRDefault="002F35D6" w:rsidP="002F35D6">
      <w:pPr>
        <w:ind w:firstLine="708"/>
        <w:jc w:val="both"/>
        <w:rPr>
          <w:b/>
        </w:rPr>
      </w:pPr>
      <w:r>
        <w:rPr>
          <w:b/>
        </w:rPr>
        <w:t>Стоян Ушатов</w:t>
      </w:r>
    </w:p>
    <w:p w:rsidR="00E43DE2" w:rsidRDefault="00E43DE2"/>
    <w:sectPr w:rsidR="00E43DE2" w:rsidSect="00E4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A18"/>
    <w:multiLevelType w:val="hybridMultilevel"/>
    <w:tmpl w:val="602042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24A2E"/>
    <w:multiLevelType w:val="hybridMultilevel"/>
    <w:tmpl w:val="D8FCEF5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35D6"/>
    <w:rsid w:val="002F35D6"/>
    <w:rsid w:val="00E4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2022-03-31T00:43:00Z</dcterms:created>
  <dcterms:modified xsi:type="dcterms:W3CDTF">2022-03-31T00:43:00Z</dcterms:modified>
</cp:coreProperties>
</file>